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1A356158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E26243">
        <w:rPr>
          <w:rFonts w:ascii="Arial Narrow" w:hAnsi="Arial Narrow"/>
          <w:b/>
          <w:sz w:val="28"/>
          <w:szCs w:val="28"/>
        </w:rPr>
        <w:t>099-SI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UVgO-VgV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86FE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26243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Schieffer, Simon (Stadt Aachen)</cp:lastModifiedBy>
  <cp:revision>42</cp:revision>
  <cp:lastPrinted>2022-08-25T07:59:00Z</cp:lastPrinted>
  <dcterms:created xsi:type="dcterms:W3CDTF">2016-02-24T13:01:00Z</dcterms:created>
  <dcterms:modified xsi:type="dcterms:W3CDTF">2026-04-09T06:28:00Z</dcterms:modified>
</cp:coreProperties>
</file>